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82" w:rsidRPr="00583921" w:rsidRDefault="00BB5E82" w:rsidP="00BB5E82">
      <w:pPr>
        <w:pStyle w:val="a3"/>
        <w:shd w:val="clear" w:color="auto" w:fill="FFFFFF"/>
        <w:spacing w:before="0" w:beforeAutospacing="0" w:after="180" w:afterAutospacing="0" w:line="332" w:lineRule="atLeast"/>
        <w:jc w:val="center"/>
        <w:rPr>
          <w:color w:val="393939"/>
          <w:sz w:val="28"/>
          <w:szCs w:val="28"/>
        </w:rPr>
      </w:pPr>
      <w:r w:rsidRPr="00583921">
        <w:rPr>
          <w:rStyle w:val="a4"/>
          <w:color w:val="393939"/>
          <w:sz w:val="28"/>
          <w:szCs w:val="28"/>
        </w:rPr>
        <w:t xml:space="preserve">Бакалавр </w:t>
      </w:r>
      <w:proofErr w:type="spellStart"/>
      <w:r w:rsidRPr="00583921">
        <w:rPr>
          <w:rStyle w:val="a4"/>
          <w:color w:val="393939"/>
          <w:sz w:val="28"/>
          <w:szCs w:val="28"/>
        </w:rPr>
        <w:t>бі</w:t>
      </w:r>
      <w:proofErr w:type="gramStart"/>
      <w:r w:rsidRPr="00583921">
        <w:rPr>
          <w:rStyle w:val="a4"/>
          <w:color w:val="393939"/>
          <w:sz w:val="28"/>
          <w:szCs w:val="28"/>
        </w:rPr>
        <w:t>л</w:t>
      </w:r>
      <w:proofErr w:type="gramEnd"/>
      <w:r w:rsidRPr="00583921">
        <w:rPr>
          <w:rStyle w:val="a4"/>
          <w:color w:val="393939"/>
          <w:sz w:val="28"/>
          <w:szCs w:val="28"/>
        </w:rPr>
        <w:t>ім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бағдарламалары </w:t>
      </w:r>
      <w:proofErr w:type="spellStart"/>
      <w:r w:rsidRPr="00583921">
        <w:rPr>
          <w:rStyle w:val="a4"/>
          <w:color w:val="393939"/>
          <w:sz w:val="28"/>
          <w:szCs w:val="28"/>
        </w:rPr>
        <w:t>бойынша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</w:t>
      </w:r>
      <w:proofErr w:type="spellStart"/>
      <w:r w:rsidRPr="00583921">
        <w:rPr>
          <w:rStyle w:val="a4"/>
          <w:color w:val="393939"/>
          <w:sz w:val="28"/>
          <w:szCs w:val="28"/>
        </w:rPr>
        <w:t>мемлекеттік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</w:t>
      </w:r>
      <w:proofErr w:type="spellStart"/>
      <w:r w:rsidRPr="00583921">
        <w:rPr>
          <w:rStyle w:val="a4"/>
          <w:color w:val="393939"/>
          <w:sz w:val="28"/>
          <w:szCs w:val="28"/>
        </w:rPr>
        <w:t>тапсырыс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көлемі </w:t>
      </w:r>
      <w:proofErr w:type="spellStart"/>
      <w:r w:rsidRPr="00583921">
        <w:rPr>
          <w:rStyle w:val="a4"/>
          <w:color w:val="393939"/>
          <w:sz w:val="28"/>
          <w:szCs w:val="28"/>
        </w:rPr>
        <w:t>шегіндегі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Қазақстан</w:t>
      </w:r>
      <w:r w:rsidRPr="00583921">
        <w:rPr>
          <w:rStyle w:val="a4"/>
          <w:color w:val="393939"/>
          <w:sz w:val="28"/>
          <w:szCs w:val="28"/>
          <w:lang w:val="kk-KZ"/>
        </w:rPr>
        <w:t xml:space="preserve"> </w:t>
      </w:r>
      <w:proofErr w:type="spellStart"/>
      <w:r w:rsidRPr="00583921">
        <w:rPr>
          <w:rStyle w:val="a4"/>
          <w:color w:val="393939"/>
          <w:sz w:val="28"/>
          <w:szCs w:val="28"/>
        </w:rPr>
        <w:t>Республикасы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</w:t>
      </w:r>
      <w:proofErr w:type="spellStart"/>
      <w:r w:rsidRPr="00583921">
        <w:rPr>
          <w:rStyle w:val="a4"/>
          <w:color w:val="393939"/>
          <w:sz w:val="28"/>
          <w:szCs w:val="28"/>
        </w:rPr>
        <w:t>азаматтарын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2016 </w:t>
      </w:r>
      <w:proofErr w:type="spellStart"/>
      <w:r w:rsidRPr="00583921">
        <w:rPr>
          <w:rStyle w:val="a4"/>
          <w:color w:val="393939"/>
          <w:sz w:val="28"/>
          <w:szCs w:val="28"/>
        </w:rPr>
        <w:t>жылы</w:t>
      </w:r>
      <w:proofErr w:type="spellEnd"/>
      <w:r w:rsidRPr="00583921">
        <w:rPr>
          <w:rStyle w:val="a4"/>
          <w:color w:val="393939"/>
          <w:sz w:val="28"/>
          <w:szCs w:val="28"/>
        </w:rPr>
        <w:t xml:space="preserve"> қабылдау </w:t>
      </w:r>
      <w:proofErr w:type="spellStart"/>
      <w:r w:rsidRPr="00583921">
        <w:rPr>
          <w:rStyle w:val="a4"/>
          <w:color w:val="393939"/>
          <w:sz w:val="28"/>
          <w:szCs w:val="28"/>
        </w:rPr>
        <w:t>квотасы</w:t>
      </w:r>
      <w:proofErr w:type="spellEnd"/>
    </w:p>
    <w:p w:rsidR="00BB5E82" w:rsidRPr="00583921" w:rsidRDefault="00BB5E82" w:rsidP="00BB5E82">
      <w:pPr>
        <w:pStyle w:val="a3"/>
        <w:shd w:val="clear" w:color="auto" w:fill="FFFFFF"/>
        <w:spacing w:before="0" w:beforeAutospacing="0" w:after="180" w:afterAutospacing="0" w:line="332" w:lineRule="atLeast"/>
        <w:jc w:val="center"/>
        <w:rPr>
          <w:color w:val="393939"/>
          <w:sz w:val="28"/>
          <w:szCs w:val="28"/>
        </w:rPr>
      </w:pPr>
    </w:p>
    <w:tbl>
      <w:tblPr>
        <w:tblpPr w:leftFromText="180" w:rightFromText="180" w:vertAnchor="text" w:horzAnchor="page" w:tblpX="667" w:tblpY="252"/>
        <w:tblW w:w="11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5125"/>
        <w:gridCol w:w="992"/>
        <w:gridCol w:w="4253"/>
      </w:tblGrid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Дайындық бағыттарының (мамандықтарының) коды және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</w:t>
            </w:r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ы</w:t>
            </w:r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Оқу орнының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1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Жылу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энергетикасы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Компьютерлік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ғылымдар және ақпараттық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5E82" w:rsidRPr="00BB5E82" w:rsidRDefault="00BB5E82" w:rsidP="00BB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НТУУ «КПИ»</w:t>
            </w: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2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 Телекоммуникация және радиотехника</w:t>
            </w:r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атындағы Одесса ұлттық 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академиясы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3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инженерия</w:t>
            </w:r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 Электроника</w:t>
            </w:r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ұлттық техникалық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4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proofErr w:type="gram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ағдарламалық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қамту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инженериясы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Житомир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технологиялық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5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  Авиация транспорты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Кировоград ұшқыштар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академиясы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rPr>
          <w:trHeight w:val="540"/>
        </w:trPr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6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Құрылыс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азаматтық  инженерия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Одесса құрылыс және архитектура ұлттық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академиясы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rPr>
          <w:trHeight w:val="485"/>
        </w:trPr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7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 Архитектура және қала құрылысы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Киев құрылыс және архитектура ұлттық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rPr>
          <w:trHeight w:val="291"/>
        </w:trPr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8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Құрылыс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азаматтық инженерия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Запорожье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инженерлік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академиясы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9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  Менеджмент</w:t>
            </w:r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  Экономика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Одесса ұлттық экономикалық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10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Компьютерлік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ғылымдар және ақпараттық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Одесса ұлттық теңіз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11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инженерия</w:t>
            </w:r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161  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Химиялық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инженерия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Украина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химия-технологиялық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Днепропетровск қаласы)</w:t>
            </w:r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12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  Құқық</w:t>
            </w:r>
          </w:p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  Филология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Каразин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атындағы Харьков ұлттық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numPr>
                <w:ilvl w:val="0"/>
                <w:numId w:val="13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proofErr w:type="gram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өлік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технологиялары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Харьков ұлттық автомобиль </w:t>
            </w:r>
            <w:proofErr w:type="gram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BB5E82" w:rsidRPr="00BB5E82" w:rsidRDefault="00BB5E82" w:rsidP="00B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E82" w:rsidRPr="00583921" w:rsidTr="00BB5E82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БАРЛЫҒ</w:t>
            </w:r>
            <w:proofErr w:type="gramStart"/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Ы</w:t>
            </w:r>
            <w:proofErr w:type="gramEnd"/>
          </w:p>
          <w:p w:rsidR="00BB5E82" w:rsidRPr="00BB5E82" w:rsidRDefault="00BB5E82" w:rsidP="00BB5E8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E82" w:rsidRPr="00BB5E82" w:rsidRDefault="00BB5E82" w:rsidP="00BB5E82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BB5E82" w:rsidRPr="00BB5E82" w:rsidRDefault="00BB5E82" w:rsidP="00BB5E8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21" w:rsidRPr="00583921" w:rsidRDefault="00583921" w:rsidP="00583921">
      <w:pPr>
        <w:shd w:val="clear" w:color="auto" w:fill="FFFFFF"/>
        <w:spacing w:after="180" w:line="332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Магистр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бі</w:t>
      </w:r>
      <w:proofErr w:type="gram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л</w:t>
      </w:r>
      <w:proofErr w:type="gram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ім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бағдарламалары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бойынша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мемлекеттік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тапсырыс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көлемі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шегіндегі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Қазақстан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Республикасы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азаматтарын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2016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жылы</w:t>
      </w:r>
      <w:proofErr w:type="spellEnd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қабылдау </w:t>
      </w:r>
      <w:proofErr w:type="spellStart"/>
      <w:r w:rsidRPr="0058392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квотасы</w:t>
      </w:r>
      <w:proofErr w:type="spellEnd"/>
    </w:p>
    <w:p w:rsidR="00583921" w:rsidRPr="00583921" w:rsidRDefault="00583921" w:rsidP="00583921">
      <w:pPr>
        <w:shd w:val="clear" w:color="auto" w:fill="FFFFFF"/>
        <w:spacing w:after="180" w:line="332" w:lineRule="atLeast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8392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tbl>
      <w:tblPr>
        <w:tblW w:w="11057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4962"/>
        <w:gridCol w:w="1134"/>
        <w:gridCol w:w="4111"/>
      </w:tblGrid>
      <w:tr w:rsidR="00583921" w:rsidRPr="00583921" w:rsidTr="00583921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№</w:t>
            </w:r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/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п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Дайындық бағыттарының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val="kk-KZ" w:eastAsia="ru-RU"/>
              </w:rPr>
              <w:t xml:space="preserve"> </w:t>
            </w: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 xml:space="preserve">(мамандықтарының) коды және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Саны</w:t>
            </w:r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 xml:space="preserve">Оқу орнының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</w:tr>
      <w:tr w:rsidR="00583921" w:rsidRPr="00583921" w:rsidTr="00583921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numPr>
                <w:ilvl w:val="0"/>
                <w:numId w:val="14"/>
              </w:numPr>
              <w:spacing w:after="0" w:line="332" w:lineRule="atLeast"/>
              <w:ind w:left="4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122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Компьютерлік</w:t>
            </w:r>
            <w:proofErr w:type="spellEnd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ғылымдар және ақпараттық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технологиялар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НТУУ «КПИ»</w:t>
            </w:r>
          </w:p>
        </w:tc>
      </w:tr>
      <w:tr w:rsidR="00583921" w:rsidRPr="00583921" w:rsidTr="00583921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numPr>
                <w:ilvl w:val="0"/>
                <w:numId w:val="15"/>
              </w:numPr>
              <w:spacing w:after="0" w:line="332" w:lineRule="atLeast"/>
              <w:ind w:left="4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274 Автомобиль транспорты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>Харьков 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>ұлттық</w:t>
            </w:r>
            <w:proofErr w:type="spellEnd"/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 xml:space="preserve"> автомобиль </w:t>
            </w:r>
            <w:proofErr w:type="gramStart"/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>-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>ж</w:t>
            </w:r>
            <w:proofErr w:type="gramEnd"/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>ол</w:t>
            </w:r>
            <w:proofErr w:type="spellEnd"/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</w:tr>
      <w:tr w:rsidR="00583921" w:rsidRPr="00583921" w:rsidTr="00583921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numPr>
                <w:ilvl w:val="0"/>
                <w:numId w:val="16"/>
              </w:numPr>
              <w:spacing w:after="0" w:line="332" w:lineRule="atLeast"/>
              <w:ind w:left="4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131 Қолданбалы механика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«Харьков политехникалық институты» Ұлттық техникалық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</w:tr>
      <w:tr w:rsidR="00583921" w:rsidRPr="00583921" w:rsidTr="00583921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numPr>
                <w:ilvl w:val="0"/>
                <w:numId w:val="17"/>
              </w:numPr>
              <w:spacing w:after="0" w:line="332" w:lineRule="atLeast"/>
              <w:ind w:left="4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172 Телекоммуникация және радиотехника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Попов атындағы Одесса ұлттық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байланыс</w:t>
            </w:r>
            <w:proofErr w:type="spellEnd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академиясы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</w:tr>
      <w:tr w:rsidR="00583921" w:rsidRPr="00583921" w:rsidTr="00583921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numPr>
                <w:ilvl w:val="0"/>
                <w:numId w:val="18"/>
              </w:numPr>
              <w:spacing w:after="0" w:line="332" w:lineRule="atLeast"/>
              <w:ind w:left="4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144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Жылу</w:t>
            </w:r>
            <w:proofErr w:type="spellEnd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энергетикасы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122  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Компьютерлік</w:t>
            </w:r>
            <w:proofErr w:type="spellEnd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ғылымдар және ақпараттық </w:t>
            </w: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технологиялар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ind w:left="12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Одесса ұлттық</w:t>
            </w:r>
          </w:p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политехникалық</w:t>
            </w:r>
          </w:p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университеті</w:t>
            </w:r>
            <w:proofErr w:type="spellEnd"/>
          </w:p>
          <w:p w:rsidR="00583921" w:rsidRPr="00583921" w:rsidRDefault="00583921" w:rsidP="00583921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</w:tr>
      <w:tr w:rsidR="00583921" w:rsidRPr="00583921" w:rsidTr="00583921"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БАРЛЫҒ</w:t>
            </w:r>
            <w:proofErr w:type="gramStart"/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eastAsia="ru-RU"/>
              </w:rPr>
              <w:t>10</w:t>
            </w:r>
          </w:p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3921" w:rsidRPr="00583921" w:rsidRDefault="00583921" w:rsidP="0058392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58392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</w:tr>
    </w:tbl>
    <w:p w:rsidR="006D54B4" w:rsidRPr="00583921" w:rsidRDefault="006D54B4" w:rsidP="00BB5E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54B4" w:rsidRPr="00583921" w:rsidSect="006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067"/>
    <w:multiLevelType w:val="multilevel"/>
    <w:tmpl w:val="3492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7143"/>
    <w:multiLevelType w:val="multilevel"/>
    <w:tmpl w:val="DBAC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2447"/>
    <w:multiLevelType w:val="multilevel"/>
    <w:tmpl w:val="BE2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F06C6"/>
    <w:multiLevelType w:val="multilevel"/>
    <w:tmpl w:val="1332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73C0D"/>
    <w:multiLevelType w:val="multilevel"/>
    <w:tmpl w:val="15F8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346D6"/>
    <w:multiLevelType w:val="multilevel"/>
    <w:tmpl w:val="6BB0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27D1B"/>
    <w:multiLevelType w:val="multilevel"/>
    <w:tmpl w:val="9090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D5C99"/>
    <w:multiLevelType w:val="multilevel"/>
    <w:tmpl w:val="4E0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86E22"/>
    <w:multiLevelType w:val="multilevel"/>
    <w:tmpl w:val="C2A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E2F16"/>
    <w:multiLevelType w:val="multilevel"/>
    <w:tmpl w:val="5610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12585"/>
    <w:multiLevelType w:val="multilevel"/>
    <w:tmpl w:val="423A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222E1"/>
    <w:multiLevelType w:val="multilevel"/>
    <w:tmpl w:val="7BD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63588"/>
    <w:multiLevelType w:val="multilevel"/>
    <w:tmpl w:val="B14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E5EA2"/>
    <w:multiLevelType w:val="multilevel"/>
    <w:tmpl w:val="830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41FA6"/>
    <w:multiLevelType w:val="multilevel"/>
    <w:tmpl w:val="B50A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47381"/>
    <w:multiLevelType w:val="multilevel"/>
    <w:tmpl w:val="BC1C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C555C"/>
    <w:multiLevelType w:val="multilevel"/>
    <w:tmpl w:val="F3E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B3752"/>
    <w:multiLevelType w:val="multilevel"/>
    <w:tmpl w:val="1AD0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12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7"/>
    <w:lvlOverride w:ilvl="0">
      <w:startOverride w:val="12"/>
    </w:lvlOverride>
  </w:num>
  <w:num w:numId="13">
    <w:abstractNumId w:val="17"/>
    <w:lvlOverride w:ilvl="0">
      <w:startOverride w:val="13"/>
    </w:lvlOverride>
  </w:num>
  <w:num w:numId="14">
    <w:abstractNumId w:val="15"/>
  </w:num>
  <w:num w:numId="15">
    <w:abstractNumId w:val="11"/>
    <w:lvlOverride w:ilvl="0">
      <w:startOverride w:val="2"/>
    </w:lvlOverride>
  </w:num>
  <w:num w:numId="16">
    <w:abstractNumId w:val="16"/>
    <w:lvlOverride w:ilvl="0">
      <w:startOverride w:val="3"/>
    </w:lvlOverride>
  </w:num>
  <w:num w:numId="17">
    <w:abstractNumId w:val="8"/>
    <w:lvlOverride w:ilvl="0">
      <w:startOverride w:val="4"/>
    </w:lvlOverride>
  </w:num>
  <w:num w:numId="18">
    <w:abstractNumId w:val="1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5E82"/>
    <w:rsid w:val="00583921"/>
    <w:rsid w:val="006D54B4"/>
    <w:rsid w:val="00BB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E82"/>
    <w:rPr>
      <w:b/>
      <w:bCs/>
    </w:rPr>
  </w:style>
  <w:style w:type="character" w:customStyle="1" w:styleId="apple-converted-space">
    <w:name w:val="apple-converted-space"/>
    <w:basedOn w:val="a0"/>
    <w:rsid w:val="00BB5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1845</Characters>
  <Application>Microsoft Office Word</Application>
  <DocSecurity>0</DocSecurity>
  <Lines>15</Lines>
  <Paragraphs>4</Paragraphs>
  <ScaleCrop>false</ScaleCrop>
  <Company>EML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GBerik</dc:creator>
  <cp:keywords/>
  <dc:description/>
  <cp:lastModifiedBy>GBerik</cp:lastModifiedBy>
  <cp:revision>2</cp:revision>
  <dcterms:created xsi:type="dcterms:W3CDTF">2016-04-08T04:36:00Z</dcterms:created>
  <dcterms:modified xsi:type="dcterms:W3CDTF">2016-04-08T04:41:00Z</dcterms:modified>
</cp:coreProperties>
</file>