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DB" w:rsidRPr="00DE0AEC" w:rsidRDefault="00CC6CDB" w:rsidP="00CC6CDB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Қай андроновтық елді мекенінен ауыздығы бар аттың бас сүйегі табылды?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Дәндібай.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Сарыкөл.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Айдабол, Тастыбұлақ.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Түгіскен.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Ахмет, Бесбай.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Шығыстанушылар мен қазақстандық археологтардын пікірінше, сақ тайпалары неше топқа бөлінген?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5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4 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2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3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1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«Тарихи Рашиди» еңбегінің авторы: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Мұхтархан Хайдарабат.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Мұхтар Құлмұхаммед.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Мұхаммед – Ханафия.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Мұхаммед Хайдар Дулати.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Мұхтар Шаханов.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1916 жылғы көтеріліске байланысты орыс патшасы қай генералды Түркістан өлкесіне генерал</w:t>
            </w:r>
            <w:r w:rsidRPr="001F4178">
              <w:rPr>
                <w:rFonts w:ascii="KZ Times New Roman" w:hAnsi="KZ Times New Roman"/>
                <w:sz w:val="28"/>
              </w:rPr>
              <w:t>-</w:t>
            </w:r>
            <w:r w:rsidRPr="00DE0AEC">
              <w:rPr>
                <w:rFonts w:ascii="KZ Times New Roman" w:hAnsi="KZ Times New Roman"/>
                <w:sz w:val="28"/>
              </w:rPr>
              <w:t>губернатор етіп сайлады: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Курносовты.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Кирюхинді.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Константиновты.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Кировты.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Куропаткинді.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Қазақтың батыр қыздары: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Әлия мен Роза.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Әлия мен Мәншүк.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Мәншүк пен Сара.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Сара мен Әлия.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Роза мен Сара.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Ең көне тас құралдар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қай жерден табылды?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Шығыс Қазақстаннан.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Жетісудан.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Батыс Қазақстаннан.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Оңтүстік Қазақстаннан.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Орталық Қазақстаннан.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7. 1211-1213 ж.ж. Жетісудағы билік қай найман билеушісінің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қолына өтті?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Күшілік ханның.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Қасым ханның.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Мұқан қағанның.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Таһир ханның.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Есенбұға ханның.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8. Мемлекетті орталықтандыру үшін ісләмді күшейткен Моғолстан ханы: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Мұхаммед.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Тоғылық-Темір.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Ілияс-Қожа.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Есен бұға.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Қызыр-Қожа.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Бойжеткен қыздың үйлену тойы кезінді киетін бас киімінің аты.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Желек.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Сәукеле.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Күндік.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Кимешек.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Жаулық.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>10. 1783-1797 жылдарындағы көтерілістің қамтыған территориялары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Торғай.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Ұлы жүз.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Кіші жүз.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Жетісу.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Орта жүз.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11. Қырғыз жеріне сапары барысында алғаш рет Ш. Уәлиханов қағазға түсірген жыр.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«Он екі Мұқам» 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«Көрұлы».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«Қозы Көрпеш-Баян сұлу».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«Ер Тарғын».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«Манас».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12. 1905 жылы 21 қарашада патша билігінің іс-әрекетіне қарсылық білдірген әскери гарнизон</w:t>
            </w:r>
            <w:r w:rsidRPr="001F4178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орналасқан жер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Оралда.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Жаркентте.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Верныйда.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Өскеменде.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Әулиеатада.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13. Алғашқы маусымның өзінде 100-ден астам рет көрсетілген қазақ операсы: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“Айман - Шолпан”.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“Қозы Көрпеш – Баян сұлу”.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“Қыз Жібек”.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“Ер Тарғын”.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“Абай”.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14. 1947 жылы алғашқы өнімін шығарған қорғасын-мырыш комбинаты қай жерде?  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Өскеменде.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Шымкентте.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Қарсақпайда.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Лениногорда.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Жезқазғанда.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15. Сақ қоғамында адамдардың үш тобы ерекшеленеді: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Қауым мүшелері, патшалар, бектер.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Жауынгерлер, абыздар, қауым мүшелері.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Көсемдер, патшалар, шаруалар.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Патшалар, абыздар, жауынгерлер.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Малшылар, егіншілер, жауынгерлер.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16. XІX ғ. І - жартысында Каспий теңізінің солтүстік-шығыс жағалауларын зерттеуге арналған экспедицияға кім қатысты?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В.Вольховский.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М.Д.Лаппа.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Г.С.Карелин.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RU"/>
              </w:rPr>
              <w:t>П.В.Величко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С.М.Семенов.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17. Қазақстанда 1867-68 жж. реформа бойынша қандай облыс ашылды?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Шымкент облысы.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Өскемен облысы.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Верный облысы.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Ешқандай облыс ашылған жоқ.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Жетісу облысы.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1F4178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18. </w:t>
            </w:r>
            <w:r w:rsidRPr="001F4178">
              <w:rPr>
                <w:rFonts w:ascii="KZ Times New Roman" w:hAnsi="KZ Times New Roman"/>
                <w:sz w:val="28"/>
              </w:rPr>
              <w:t xml:space="preserve">1890ж. Шыңжанмен сауданы дамыту үшін ашылған </w:t>
            </w:r>
            <w:r w:rsidRPr="00DE0AEC">
              <w:rPr>
                <w:rFonts w:ascii="KZ Times New Roman" w:hAnsi="KZ Times New Roman"/>
                <w:sz w:val="28"/>
              </w:rPr>
              <w:t xml:space="preserve">сауда </w:t>
            </w:r>
            <w:r w:rsidRPr="001F4178">
              <w:rPr>
                <w:rFonts w:ascii="KZ Times New Roman" w:hAnsi="KZ Times New Roman"/>
                <w:sz w:val="28"/>
              </w:rPr>
              <w:t>округі.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Ақмола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сауда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округі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Семей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сауда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округі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Аягөз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округі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Верный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сауда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округі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Өскемен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округі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19.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1847-1857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жж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Т.Шевченко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Қазақстанда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не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мақсатпен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болды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Қазақ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халқының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тұрмыс-тынысын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зерттеуге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келді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Өз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шығармаларына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материалдар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іздеді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Қызметтік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іс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сапармен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келді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Айдауда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болды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Каспий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теңізін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зерттеген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экспедицияны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басқарып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келді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20. 1868 ж. қазақ зергерлік өнерінің заттары қойылған бүкіләлемдік көрме өткен қала.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Петербург.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Рим.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Париж.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Москва.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Берлин.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21. 2-ші мемлекеттік Думаға Жетісудан сайланған Қазақтың тұңғыш инженер-депутаты. 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Ш. Қошығұлұлы.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Ә. Бөкейханұлы.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А. Бірімжанұлы.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Нұрекенұлы.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М. Тынышпайұлы.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22. Орынбор қашан Қазақстанның құрамына қосылды?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1919 ж. қаңтарда.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1919 ж. ақпанда.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1919 ж. желтоқсанда.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1919 ж. қыркүйекте.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1919 ж. шілдеде.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>23. 1930-32 ж.ж. еліміздегі жаппай етек алған жағдай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Саяси дағдарыс.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Ашаршылық.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Қаржы дағдарысы.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Экономикалық дағдарыс.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Діни негіздегі қарама-қайшылық.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24.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басына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қарай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Қазақстандағы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ауыл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тұрғындарының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жалпы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тұрғындар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санына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шаққандағы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үлес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салмағы: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42,4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55,5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35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30,5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51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%.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>25. Аналық рулық қауым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қалыптаса</w:t>
            </w:r>
            <w:r w:rsidRPr="001F4178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бастаған дәуір.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Ерте палеолит.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Энеолит.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Орта палеолит.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Мезолит.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Кейінгі палеолит.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26. 1837 ж. Орынборға келген I Александр патшаның қабылдауында болған қазақ жауынгері.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Н. Жанжігітұлы.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Майлыбайұлы.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С. Хамитұлы.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Ә.Байбатырұлы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М.Құлшоранұлы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27. 1935 ж. жұмысшы табы құрамындағы қазақтардың үлес салмағы қанша процентке өсті?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35 %.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40 %.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43 %.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45 %.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30 %.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1F4178" w:rsidRDefault="00CC6CDB" w:rsidP="00D370B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28. </w:t>
            </w:r>
            <w:r w:rsidRPr="001F4178">
              <w:rPr>
                <w:rFonts w:ascii="KZ Times New Roman" w:hAnsi="KZ Times New Roman"/>
                <w:sz w:val="28"/>
              </w:rPr>
              <w:t xml:space="preserve">1946-1980 жылдары Қазақстанның шет елдермен қандай байланыс түрі біршама жақсы дамыды? </w:t>
            </w:r>
          </w:p>
          <w:p w:rsidR="00CC6CDB" w:rsidRPr="001F4178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 xml:space="preserve">Әскери. </w:t>
            </w:r>
          </w:p>
          <w:p w:rsidR="00CC6CDB" w:rsidRPr="001F4178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</w:rPr>
              <w:t xml:space="preserve">Дипломатиялық. </w:t>
            </w:r>
          </w:p>
          <w:p w:rsidR="00CC6CDB" w:rsidRPr="001F4178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/>
                <w:sz w:val="28"/>
              </w:rPr>
              <w:t xml:space="preserve">Мәдени. 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Fылыми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. 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Экономикалық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29.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Қазақ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КСР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ін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Қазақстан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Республикасы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деп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өзгерту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шешімі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қабылданды: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1993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28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қаңтарда.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16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желтоқсанда.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1995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30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тамызда.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10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желтоқсанда.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1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желтоқсанда.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6CDB" w:rsidRPr="00DE0AEC" w:rsidTr="00D370B1">
        <w:trPr>
          <w:cantSplit/>
        </w:trPr>
        <w:tc>
          <w:tcPr>
            <w:tcW w:w="9640" w:type="dxa"/>
            <w:shd w:val="clear" w:color="auto" w:fill="auto"/>
          </w:tcPr>
          <w:p w:rsidR="00CC6CDB" w:rsidRPr="00DE0AEC" w:rsidRDefault="00CC6CDB" w:rsidP="00D370B1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30.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Қазақстан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Президенті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Назарбаевтың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1994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жылдың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басында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жасаған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ұсынысы: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Егемен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мемлекеттер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Одағын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құру.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Тәуелсіз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мемлекеттер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Одағын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құру.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Ортаазиялық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Одақ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құру.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Тәуелсіз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мемлекеттер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Достастығын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құру.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Мемлекеттердің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Евразиялық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Одағын</w:t>
            </w:r>
            <w:r w:rsidRPr="00DE0AE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құру.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CC6CDB" w:rsidRPr="00DE0AEC" w:rsidRDefault="00CC6CDB" w:rsidP="00D370B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CC6CDB" w:rsidRPr="00DE0AEC" w:rsidRDefault="00CC6CDB" w:rsidP="00D370B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CC6CDB" w:rsidRPr="00DE0AEC" w:rsidRDefault="00CC6CDB" w:rsidP="00D370B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0E2A33" w:rsidRPr="00B4238B" w:rsidRDefault="000E2A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4238B" w:rsidRPr="00B4238B" w:rsidTr="00B4238B">
        <w:trPr>
          <w:trHeight w:val="255"/>
        </w:trPr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C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D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D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E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B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D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A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A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B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C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E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B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A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A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B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C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E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B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D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C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E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D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B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A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E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A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C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C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D</w:t>
            </w:r>
          </w:p>
        </w:tc>
        <w:tc>
          <w:tcPr>
            <w:tcW w:w="560" w:type="dxa"/>
            <w:noWrap/>
            <w:hideMark/>
          </w:tcPr>
          <w:p w:rsidR="00B4238B" w:rsidRPr="00B4238B" w:rsidRDefault="00B4238B" w:rsidP="00B4238B">
            <w:r w:rsidRPr="00B4238B">
              <w:t>E</w:t>
            </w:r>
          </w:p>
        </w:tc>
      </w:tr>
    </w:tbl>
    <w:p w:rsidR="00B4238B" w:rsidRPr="00B4238B" w:rsidRDefault="00B4238B">
      <w:pPr>
        <w:rPr>
          <w:lang w:val="en-US"/>
        </w:rPr>
      </w:pPr>
      <w:bookmarkStart w:id="0" w:name="_GoBack"/>
      <w:bookmarkEnd w:id="0"/>
    </w:p>
    <w:sectPr w:rsidR="00B4238B" w:rsidRPr="00B4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E7"/>
    <w:rsid w:val="000E2A33"/>
    <w:rsid w:val="008115E7"/>
    <w:rsid w:val="00B4238B"/>
    <w:rsid w:val="00C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2012-04-02T14:50:00Z</dcterms:created>
  <dcterms:modified xsi:type="dcterms:W3CDTF">2012-04-02T15:00:00Z</dcterms:modified>
</cp:coreProperties>
</file>